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5F" w:rsidRPr="005E773F" w:rsidRDefault="0099725F" w:rsidP="0099725F">
      <w:pPr>
        <w:pStyle w:val="a4"/>
        <w:spacing w:before="0" w:beforeAutospacing="0" w:after="0" w:afterAutospacing="0"/>
        <w:jc w:val="center"/>
        <w:rPr>
          <w:b/>
        </w:rPr>
      </w:pPr>
      <w:r w:rsidRPr="005E773F">
        <w:rPr>
          <w:b/>
        </w:rPr>
        <w:t>Казахский на</w:t>
      </w:r>
      <w:r w:rsidR="00212C9A" w:rsidRPr="005E773F">
        <w:rPr>
          <w:b/>
        </w:rPr>
        <w:t xml:space="preserve">циональный университет им. </w:t>
      </w:r>
      <w:r w:rsidR="00212C9A" w:rsidRPr="005E773F">
        <w:rPr>
          <w:b/>
          <w:lang w:val="kk-KZ"/>
        </w:rPr>
        <w:t>А</w:t>
      </w:r>
      <w:r w:rsidR="00212C9A" w:rsidRPr="005E773F">
        <w:rPr>
          <w:b/>
        </w:rPr>
        <w:t>ль-</w:t>
      </w:r>
      <w:r w:rsidR="00212C9A" w:rsidRPr="005E773F">
        <w:rPr>
          <w:b/>
          <w:lang w:val="kk-KZ"/>
        </w:rPr>
        <w:t>Ф</w:t>
      </w:r>
      <w:proofErr w:type="spellStart"/>
      <w:r w:rsidRPr="005E773F">
        <w:rPr>
          <w:b/>
        </w:rPr>
        <w:t>араби</w:t>
      </w:r>
      <w:proofErr w:type="spellEnd"/>
    </w:p>
    <w:p w:rsidR="0099725F" w:rsidRPr="005E773F" w:rsidRDefault="0099725F" w:rsidP="0099725F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5E773F">
        <w:rPr>
          <w:b/>
        </w:rPr>
        <w:t>Факультет философии и политологии</w:t>
      </w:r>
    </w:p>
    <w:p w:rsidR="0099725F" w:rsidRPr="005E773F" w:rsidRDefault="0099725F" w:rsidP="009972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9725F" w:rsidRPr="005E773F" w:rsidRDefault="0099725F" w:rsidP="0099725F">
      <w:pPr>
        <w:pStyle w:val="a5"/>
        <w:jc w:val="center"/>
        <w:rPr>
          <w:rFonts w:ascii="Times New Roman" w:eastAsia="Calibri" w:hAnsi="Times New Roman"/>
          <w:iCs/>
          <w:sz w:val="24"/>
          <w:szCs w:val="24"/>
          <w:lang w:val="kk-KZ"/>
        </w:rPr>
      </w:pPr>
    </w:p>
    <w:p w:rsidR="0099725F" w:rsidRPr="005E773F" w:rsidRDefault="0099725F" w:rsidP="0099725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/>
          <w:sz w:val="24"/>
          <w:szCs w:val="24"/>
          <w:lang w:val="kk-KZ"/>
        </w:rPr>
        <w:t>УТВЕРДЖЕНА</w:t>
      </w:r>
    </w:p>
    <w:p w:rsidR="0099725F" w:rsidRPr="005E773F" w:rsidRDefault="0099725F" w:rsidP="0099725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sz w:val="24"/>
          <w:szCs w:val="24"/>
          <w:lang w:val="kk-KZ"/>
        </w:rPr>
        <w:t>На Ученом совете факультета</w:t>
      </w:r>
    </w:p>
    <w:p w:rsidR="0099725F" w:rsidRPr="005E773F" w:rsidRDefault="00E37E2D" w:rsidP="0099725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Протокол № 1, от « </w:t>
      </w:r>
      <w:r w:rsidR="00FD034C" w:rsidRPr="005E773F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»  </w:t>
      </w:r>
      <w:r w:rsidR="00FD034C" w:rsidRPr="005E773F">
        <w:rPr>
          <w:rFonts w:ascii="Times New Roman" w:hAnsi="Times New Roman" w:cs="Times New Roman"/>
          <w:sz w:val="24"/>
          <w:szCs w:val="24"/>
          <w:lang w:val="kk-KZ"/>
        </w:rPr>
        <w:t>_________</w:t>
      </w:r>
      <w:r w:rsidRPr="005E773F">
        <w:rPr>
          <w:rFonts w:ascii="Times New Roman" w:hAnsi="Times New Roman" w:cs="Times New Roman"/>
          <w:sz w:val="24"/>
          <w:szCs w:val="24"/>
          <w:lang w:val="kk-KZ"/>
        </w:rPr>
        <w:t>. 202</w:t>
      </w:r>
      <w:r w:rsidR="00FD034C" w:rsidRPr="005E773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2C9A" w:rsidRPr="005E773F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99725F" w:rsidRPr="005E773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9725F" w:rsidRPr="005E773F" w:rsidRDefault="00E37E2D" w:rsidP="0099725F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 w:rsidRPr="005E773F">
        <w:rPr>
          <w:rFonts w:ascii="Times New Roman" w:hAnsi="Times New Roman"/>
          <w:sz w:val="24"/>
          <w:szCs w:val="24"/>
          <w:lang w:val="kk-KZ"/>
        </w:rPr>
        <w:t>Декан факультета_________Б.Б</w:t>
      </w:r>
      <w:r w:rsidR="0099725F" w:rsidRPr="005E773F">
        <w:rPr>
          <w:rFonts w:ascii="Times New Roman" w:hAnsi="Times New Roman"/>
          <w:sz w:val="24"/>
          <w:szCs w:val="24"/>
          <w:lang w:val="kk-KZ"/>
        </w:rPr>
        <w:t>.</w:t>
      </w:r>
      <w:r w:rsidR="0099725F" w:rsidRPr="005E773F">
        <w:rPr>
          <w:rFonts w:ascii="Times New Roman" w:hAnsi="Times New Roman"/>
          <w:sz w:val="24"/>
          <w:szCs w:val="24"/>
        </w:rPr>
        <w:t xml:space="preserve"> </w:t>
      </w:r>
      <w:r w:rsidRPr="005E773F">
        <w:rPr>
          <w:rFonts w:ascii="Times New Roman" w:hAnsi="Times New Roman"/>
          <w:sz w:val="24"/>
          <w:szCs w:val="24"/>
          <w:lang w:val="kk-KZ"/>
        </w:rPr>
        <w:t>Мейрбаев</w:t>
      </w:r>
    </w:p>
    <w:p w:rsidR="0099725F" w:rsidRPr="005E773F" w:rsidRDefault="0099725F" w:rsidP="0099725F">
      <w:pPr>
        <w:pStyle w:val="a5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99725F" w:rsidRPr="005E773F" w:rsidRDefault="0099725F" w:rsidP="0099725F">
      <w:pPr>
        <w:pStyle w:val="a5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99725F" w:rsidRPr="005E773F" w:rsidRDefault="0099725F" w:rsidP="0099725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9725F" w:rsidRPr="005E773F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ИТОГОВОГО ЭКЗАМЕНА ПО ДИСЦИПЛИНЕ </w:t>
      </w:r>
    </w:p>
    <w:p w:rsidR="0099725F" w:rsidRPr="005E773F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5E77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1D42BF" w:rsidRPr="005E773F">
        <w:rPr>
          <w:rFonts w:ascii="Times New Roman" w:hAnsi="Times New Roman" w:cs="Times New Roman"/>
          <w:b/>
          <w:sz w:val="24"/>
          <w:szCs w:val="24"/>
        </w:rPr>
        <w:t>Государство и межконфессиональные отношения в Республике Казахстан</w:t>
      </w:r>
      <w:r w:rsidRPr="005E77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5E773F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E37E2D" w:rsidRPr="005E773F" w:rsidRDefault="0099725F" w:rsidP="00E37E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E773F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="00274828" w:rsidRPr="005E773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37E2D"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 курс:</w:t>
      </w:r>
    </w:p>
    <w:p w:rsidR="00E37E2D" w:rsidRPr="005E773F" w:rsidRDefault="00E37E2D" w:rsidP="00E37E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Cs/>
          <w:sz w:val="24"/>
          <w:szCs w:val="24"/>
          <w:lang w:val="kk-KZ"/>
        </w:rPr>
        <w:t>«7М03110 - Политология»;</w:t>
      </w:r>
    </w:p>
    <w:p w:rsidR="0099725F" w:rsidRPr="005E773F" w:rsidRDefault="0099725F" w:rsidP="00E37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D3E97" w:rsidRPr="005E773F" w:rsidRDefault="005D3E97" w:rsidP="005D3E9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3E97" w:rsidRPr="005E773F" w:rsidRDefault="005D3E97" w:rsidP="005D3E97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725F" w:rsidRPr="005E773F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КОЛИЧЕСТВО КРЕДИТОВ  - </w:t>
      </w:r>
      <w:r w:rsidR="001D42BF" w:rsidRPr="005E77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</w:p>
    <w:p w:rsidR="0099725F" w:rsidRPr="005E773F" w:rsidRDefault="0099725F" w:rsidP="0099725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</w:t>
      </w:r>
      <w:r w:rsidR="00657FAF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</w:p>
    <w:p w:rsidR="0099725F" w:rsidRPr="005E773F" w:rsidRDefault="0099725F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882" w:rsidRPr="005E773F" w:rsidRDefault="009F3882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882" w:rsidRPr="005E773F" w:rsidRDefault="009F3882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3882" w:rsidRPr="005E773F" w:rsidRDefault="009F3882" w:rsidP="0099725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725F" w:rsidRPr="005E773F" w:rsidRDefault="0099725F" w:rsidP="0099725F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  <w:r w:rsidRPr="005E77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Составитель:</w:t>
      </w:r>
      <w:r w:rsidRPr="005E77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D42BF" w:rsidRPr="005E773F">
        <w:rPr>
          <w:rFonts w:ascii="Times New Roman" w:hAnsi="Times New Roman" w:cs="Times New Roman"/>
          <w:color w:val="1E293A"/>
          <w:sz w:val="24"/>
          <w:szCs w:val="24"/>
          <w:shd w:val="clear" w:color="auto" w:fill="F4F5F6"/>
        </w:rPr>
        <w:t xml:space="preserve">Профессор, д. ф. н. </w:t>
      </w:r>
      <w:proofErr w:type="spellStart"/>
      <w:r w:rsidR="001D42BF" w:rsidRPr="005E773F">
        <w:rPr>
          <w:rFonts w:ascii="Times New Roman" w:hAnsi="Times New Roman" w:cs="Times New Roman"/>
          <w:color w:val="1E293A"/>
          <w:sz w:val="24"/>
          <w:szCs w:val="24"/>
          <w:shd w:val="clear" w:color="auto" w:fill="F4F5F6"/>
        </w:rPr>
        <w:t>Кадыржанов</w:t>
      </w:r>
      <w:proofErr w:type="spellEnd"/>
      <w:r w:rsidR="001D42BF" w:rsidRPr="005E773F">
        <w:rPr>
          <w:rFonts w:ascii="Times New Roman" w:hAnsi="Times New Roman" w:cs="Times New Roman"/>
          <w:color w:val="1E293A"/>
          <w:sz w:val="24"/>
          <w:szCs w:val="24"/>
          <w:shd w:val="clear" w:color="auto" w:fill="F4F5F6"/>
        </w:rPr>
        <w:t xml:space="preserve"> Р.К.</w:t>
      </w:r>
      <w:r w:rsidRPr="005E77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9725F" w:rsidRPr="005E773F" w:rsidRDefault="0099725F" w:rsidP="0099725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25F" w:rsidRPr="005E773F" w:rsidRDefault="0099725F" w:rsidP="00997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3882" w:rsidRPr="005E773F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3882" w:rsidRPr="005E773F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D42BF" w:rsidRPr="005E773F" w:rsidRDefault="001D42BF" w:rsidP="00997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F3882" w:rsidRPr="005E773F" w:rsidRDefault="009F3882" w:rsidP="00997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9725F" w:rsidRPr="005E773F" w:rsidRDefault="0099725F" w:rsidP="00E37E2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eastAsia="Calibri" w:hAnsi="Times New Roman" w:cs="Times New Roman"/>
          <w:b/>
          <w:sz w:val="24"/>
          <w:szCs w:val="24"/>
        </w:rPr>
        <w:t>АЛМАТЫ, 20</w:t>
      </w:r>
      <w:r w:rsidR="00E37E2D" w:rsidRPr="005E77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274828" w:rsidRPr="005E77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3</w:t>
      </w: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D42BF" w:rsidRPr="005E773F" w:rsidRDefault="001D42B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9725F" w:rsidRPr="005E773F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 ДИСЦИПЛИНЫ </w:t>
      </w:r>
    </w:p>
    <w:p w:rsidR="0099725F" w:rsidRPr="005E773F" w:rsidRDefault="0099725F" w:rsidP="009972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5E77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1D42BF" w:rsidRPr="005E773F">
        <w:rPr>
          <w:rFonts w:ascii="Times New Roman" w:hAnsi="Times New Roman" w:cs="Times New Roman"/>
          <w:sz w:val="24"/>
          <w:szCs w:val="24"/>
        </w:rPr>
        <w:t>Государство и межконфессиональные отношения в Республике Казахстан</w:t>
      </w:r>
      <w:r w:rsidRPr="005E77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5E773F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99725F" w:rsidRPr="005E773F" w:rsidRDefault="0099725F" w:rsidP="0099725F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hAnsi="Times New Roman" w:cs="Times New Roman"/>
          <w:sz w:val="24"/>
          <w:szCs w:val="24"/>
          <w:lang w:val="kk-KZ"/>
        </w:rPr>
      </w:pPr>
      <w:r w:rsidRPr="005E77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E773F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Учебные темы, </w:t>
      </w:r>
      <w:proofErr w:type="gramStart"/>
      <w:r w:rsidRPr="005E773F">
        <w:rPr>
          <w:rStyle w:val="20"/>
          <w:rFonts w:ascii="Times New Roman" w:hAnsi="Times New Roman" w:cs="Times New Roman"/>
          <w:color w:val="auto"/>
          <w:sz w:val="24"/>
          <w:szCs w:val="24"/>
        </w:rPr>
        <w:t>выносимых</w:t>
      </w:r>
      <w:proofErr w:type="gramEnd"/>
      <w:r w:rsidRPr="005E773F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экзамен</w:t>
      </w:r>
      <w:r w:rsidRPr="005E773F">
        <w:rPr>
          <w:rStyle w:val="20"/>
          <w:rFonts w:ascii="Times New Roman" w:hAnsi="Times New Roman" w:cs="Times New Roman"/>
          <w:sz w:val="24"/>
          <w:szCs w:val="24"/>
          <w:lang w:val="kk-KZ"/>
        </w:rPr>
        <w:t>.</w:t>
      </w:r>
    </w:p>
    <w:p w:rsidR="00E37E2D" w:rsidRPr="005E773F" w:rsidRDefault="0099725F" w:rsidP="0099725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E773F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773F">
        <w:rPr>
          <w:rStyle w:val="20"/>
          <w:rFonts w:ascii="Times New Roman" w:hAnsi="Times New Roman" w:cs="Times New Roman"/>
          <w:sz w:val="24"/>
          <w:szCs w:val="24"/>
          <w:lang w:val="kk-KZ"/>
        </w:rPr>
        <w:tab/>
      </w:r>
      <w:r w:rsidRPr="005E773F">
        <w:rPr>
          <w:rFonts w:ascii="Times New Roman" w:hAnsi="Times New Roman" w:cs="Times New Roman"/>
          <w:bCs/>
          <w:sz w:val="24"/>
          <w:szCs w:val="24"/>
        </w:rPr>
        <w:t>Итоговый экзамен проводится в форме</w:t>
      </w:r>
      <w:r w:rsidR="00E37E2D" w:rsidRPr="005E773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теста</w:t>
      </w:r>
      <w:r w:rsidRPr="005E77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725F" w:rsidRPr="005E773F" w:rsidRDefault="0099725F" w:rsidP="0099725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Cs/>
          <w:sz w:val="24"/>
          <w:szCs w:val="24"/>
        </w:rPr>
        <w:t>Тематическое содержание</w:t>
      </w:r>
      <w:r w:rsidR="00E37E2D" w:rsidRPr="005E773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тестов</w:t>
      </w:r>
      <w:r w:rsidRPr="005E773F">
        <w:rPr>
          <w:rFonts w:ascii="Times New Roman" w:hAnsi="Times New Roman" w:cs="Times New Roman"/>
          <w:bCs/>
          <w:sz w:val="24"/>
          <w:szCs w:val="24"/>
        </w:rPr>
        <w:t xml:space="preserve"> охваты</w:t>
      </w:r>
      <w:r w:rsidR="005D3E97" w:rsidRPr="005E773F">
        <w:rPr>
          <w:rFonts w:ascii="Times New Roman" w:hAnsi="Times New Roman" w:cs="Times New Roman"/>
          <w:bCs/>
          <w:sz w:val="24"/>
          <w:szCs w:val="24"/>
        </w:rPr>
        <w:t>вает все виды работ: темы лекционных, семинарских занятий</w:t>
      </w:r>
      <w:r w:rsidR="00BD0E7C" w:rsidRPr="005E773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E773F">
        <w:rPr>
          <w:rFonts w:ascii="Times New Roman" w:hAnsi="Times New Roman" w:cs="Times New Roman"/>
          <w:bCs/>
          <w:sz w:val="24"/>
          <w:szCs w:val="24"/>
        </w:rPr>
        <w:t xml:space="preserve"> задания </w:t>
      </w:r>
      <w:r w:rsidR="00212C9A" w:rsidRPr="005E773F">
        <w:rPr>
          <w:rFonts w:ascii="Times New Roman" w:hAnsi="Times New Roman" w:cs="Times New Roman"/>
          <w:bCs/>
          <w:sz w:val="24"/>
          <w:szCs w:val="24"/>
        </w:rPr>
        <w:t>для самостоятельной работы магистра</w:t>
      </w:r>
      <w:r w:rsidRPr="005E773F">
        <w:rPr>
          <w:rFonts w:ascii="Times New Roman" w:hAnsi="Times New Roman" w:cs="Times New Roman"/>
          <w:bCs/>
          <w:sz w:val="24"/>
          <w:szCs w:val="24"/>
        </w:rPr>
        <w:t>нтов.</w:t>
      </w:r>
    </w:p>
    <w:p w:rsidR="00F83017" w:rsidRPr="005E773F" w:rsidRDefault="00F83017" w:rsidP="0099725F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99725F" w:rsidRPr="005E773F" w:rsidRDefault="0099725F" w:rsidP="0099725F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5E773F">
        <w:rPr>
          <w:rStyle w:val="20"/>
          <w:rFonts w:ascii="Times New Roman" w:hAnsi="Times New Roman" w:cs="Times New Roman"/>
          <w:color w:val="auto"/>
          <w:sz w:val="24"/>
          <w:szCs w:val="24"/>
        </w:rPr>
        <w:t>Перечень экзаменационных тем для подготовки к сдаче экзамена</w:t>
      </w:r>
    </w:p>
    <w:p w:rsidR="00F83017" w:rsidRPr="005E773F" w:rsidRDefault="00F83017" w:rsidP="0099725F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F83017" w:rsidRPr="005E773F" w:rsidRDefault="00F83017" w:rsidP="00E37E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E773F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1. </w:t>
      </w:r>
      <w:r w:rsidR="001D42BF" w:rsidRPr="005E773F">
        <w:rPr>
          <w:rFonts w:ascii="Times New Roman" w:hAnsi="Times New Roman" w:cs="Times New Roman"/>
          <w:bCs/>
          <w:sz w:val="24"/>
          <w:szCs w:val="24"/>
          <w:lang w:eastAsia="ar-SA"/>
        </w:rPr>
        <w:t>История и религия</w:t>
      </w:r>
      <w:r w:rsidRPr="005E773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. </w:t>
      </w:r>
    </w:p>
    <w:p w:rsidR="00F83017" w:rsidRPr="005E773F" w:rsidRDefault="00F83017" w:rsidP="00E37E2D">
      <w:pPr>
        <w:pStyle w:val="Default"/>
        <w:ind w:firstLine="284"/>
        <w:rPr>
          <w:lang w:val="kk-KZ"/>
        </w:rPr>
      </w:pPr>
      <w:r w:rsidRPr="005E773F">
        <w:rPr>
          <w:b/>
          <w:lang w:val="kk-KZ"/>
        </w:rPr>
        <w:t>2.</w:t>
      </w:r>
      <w:r w:rsidRPr="005E773F">
        <w:rPr>
          <w:lang w:val="kk-KZ"/>
        </w:rPr>
        <w:t xml:space="preserve"> </w:t>
      </w:r>
      <w:r w:rsidR="001D42BF" w:rsidRPr="005E773F">
        <w:t>Религия в исторических контекстах</w:t>
      </w:r>
      <w:proofErr w:type="gramStart"/>
      <w:r w:rsidR="001D42BF" w:rsidRPr="005E773F">
        <w:t>.</w:t>
      </w:r>
      <w:r w:rsidR="00E37E2D" w:rsidRPr="005E773F">
        <w:rPr>
          <w:lang w:val="kk-KZ"/>
        </w:rPr>
        <w:t>.</w:t>
      </w:r>
      <w:proofErr w:type="gramEnd"/>
    </w:p>
    <w:p w:rsidR="00F83017" w:rsidRPr="005E773F" w:rsidRDefault="00F83017" w:rsidP="00E37E2D">
      <w:pPr>
        <w:pStyle w:val="a6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E773F">
        <w:rPr>
          <w:rFonts w:ascii="Times New Roman" w:hAnsi="Times New Roman" w:cs="Times New Roman"/>
          <w:b/>
          <w:sz w:val="24"/>
          <w:szCs w:val="24"/>
        </w:rPr>
        <w:t>3.</w:t>
      </w:r>
      <w:r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1D42BF" w:rsidRPr="005E773F">
        <w:rPr>
          <w:rFonts w:ascii="Times New Roman" w:hAnsi="Times New Roman" w:cs="Times New Roman"/>
          <w:sz w:val="24"/>
          <w:szCs w:val="24"/>
        </w:rPr>
        <w:t>Взаимотношения</w:t>
      </w:r>
      <w:proofErr w:type="spellEnd"/>
      <w:r w:rsidR="001D42BF" w:rsidRPr="005E773F">
        <w:rPr>
          <w:rFonts w:ascii="Times New Roman" w:hAnsi="Times New Roman" w:cs="Times New Roman"/>
          <w:sz w:val="24"/>
          <w:szCs w:val="24"/>
        </w:rPr>
        <w:t xml:space="preserve"> Религии и общества в истории человечества. </w:t>
      </w:r>
    </w:p>
    <w:p w:rsidR="00E37E2D" w:rsidRPr="005E773F" w:rsidRDefault="00BD0E7C" w:rsidP="00E37E2D">
      <w:pPr>
        <w:pStyle w:val="TableParagraph"/>
        <w:spacing w:line="239" w:lineRule="exact"/>
        <w:ind w:firstLine="284"/>
        <w:jc w:val="both"/>
        <w:rPr>
          <w:b/>
          <w:sz w:val="24"/>
          <w:szCs w:val="24"/>
        </w:rPr>
      </w:pPr>
      <w:r w:rsidRPr="005E773F">
        <w:rPr>
          <w:b/>
          <w:sz w:val="24"/>
          <w:szCs w:val="24"/>
        </w:rPr>
        <w:t>4</w:t>
      </w:r>
      <w:r w:rsidR="00F83017" w:rsidRPr="005E773F">
        <w:rPr>
          <w:b/>
          <w:sz w:val="24"/>
          <w:szCs w:val="24"/>
        </w:rPr>
        <w:t xml:space="preserve">. </w:t>
      </w:r>
      <w:r w:rsidR="001D42BF" w:rsidRPr="005E773F">
        <w:rPr>
          <w:sz w:val="24"/>
          <w:szCs w:val="24"/>
        </w:rPr>
        <w:t>Ислам и формирование тюркско-исламской идентичности</w:t>
      </w:r>
      <w:r w:rsidR="00E37E2D" w:rsidRPr="005E773F">
        <w:rPr>
          <w:bCs/>
          <w:sz w:val="24"/>
          <w:szCs w:val="24"/>
          <w:lang w:val="kk-KZ"/>
        </w:rPr>
        <w:t>.</w:t>
      </w:r>
    </w:p>
    <w:p w:rsidR="00F83017" w:rsidRPr="005E773F" w:rsidRDefault="00BD0E7C" w:rsidP="00E37E2D">
      <w:pPr>
        <w:pStyle w:val="TableParagraph"/>
        <w:spacing w:line="239" w:lineRule="exact"/>
        <w:ind w:firstLine="284"/>
        <w:jc w:val="both"/>
        <w:rPr>
          <w:sz w:val="24"/>
          <w:szCs w:val="24"/>
          <w:lang w:val="kk-KZ"/>
        </w:rPr>
      </w:pPr>
      <w:r w:rsidRPr="005E773F">
        <w:rPr>
          <w:b/>
          <w:bCs/>
          <w:sz w:val="24"/>
          <w:szCs w:val="24"/>
          <w:lang w:val="kk-KZ" w:eastAsia="ar-SA"/>
        </w:rPr>
        <w:t>5</w:t>
      </w:r>
      <w:r w:rsidR="00F83017" w:rsidRPr="005E773F">
        <w:rPr>
          <w:b/>
          <w:bCs/>
          <w:sz w:val="24"/>
          <w:szCs w:val="24"/>
          <w:lang w:val="kk-KZ" w:eastAsia="ar-SA"/>
        </w:rPr>
        <w:t>.</w:t>
      </w:r>
      <w:r w:rsidR="00F83017" w:rsidRPr="005E773F">
        <w:rPr>
          <w:bCs/>
          <w:sz w:val="24"/>
          <w:szCs w:val="24"/>
          <w:lang w:val="kk-KZ" w:eastAsia="ar-SA"/>
        </w:rPr>
        <w:t xml:space="preserve"> </w:t>
      </w:r>
      <w:r w:rsidR="001D42BF" w:rsidRPr="005E773F">
        <w:rPr>
          <w:sz w:val="24"/>
          <w:szCs w:val="24"/>
          <w:lang w:val="kk-KZ"/>
        </w:rPr>
        <w:t>История иудаизма и христианства в Казахстане</w:t>
      </w:r>
      <w:r w:rsidR="00E37E2D" w:rsidRPr="005E773F">
        <w:rPr>
          <w:sz w:val="24"/>
          <w:szCs w:val="24"/>
          <w:lang w:val="kk-KZ"/>
        </w:rPr>
        <w:t>.</w:t>
      </w:r>
    </w:p>
    <w:p w:rsidR="00E37E2D" w:rsidRPr="005E773F" w:rsidRDefault="00BD0E7C" w:rsidP="00E37E2D">
      <w:pPr>
        <w:pStyle w:val="TableParagraph"/>
        <w:tabs>
          <w:tab w:val="left" w:pos="940"/>
          <w:tab w:val="left" w:pos="2585"/>
        </w:tabs>
        <w:spacing w:line="239" w:lineRule="exact"/>
        <w:ind w:firstLine="284"/>
        <w:rPr>
          <w:b/>
          <w:sz w:val="24"/>
          <w:szCs w:val="24"/>
          <w:lang w:val="kk-KZ"/>
        </w:rPr>
      </w:pPr>
      <w:r w:rsidRPr="005E773F">
        <w:rPr>
          <w:b/>
          <w:sz w:val="24"/>
          <w:szCs w:val="24"/>
        </w:rPr>
        <w:t>6</w:t>
      </w:r>
      <w:r w:rsidR="00F83017" w:rsidRPr="005E773F">
        <w:rPr>
          <w:b/>
          <w:sz w:val="24"/>
          <w:szCs w:val="24"/>
        </w:rPr>
        <w:t>.</w:t>
      </w:r>
      <w:r w:rsidR="00F83017" w:rsidRPr="005E773F">
        <w:rPr>
          <w:sz w:val="24"/>
          <w:szCs w:val="24"/>
        </w:rPr>
        <w:t xml:space="preserve"> </w:t>
      </w:r>
      <w:r w:rsidR="001D42BF" w:rsidRPr="005E773F">
        <w:rPr>
          <w:sz w:val="24"/>
          <w:szCs w:val="24"/>
        </w:rPr>
        <w:t>Светское государство и религия в Казахстане</w:t>
      </w:r>
    </w:p>
    <w:p w:rsidR="001D42BF" w:rsidRPr="005E773F" w:rsidRDefault="00BD0E7C" w:rsidP="00E37E2D">
      <w:pPr>
        <w:pStyle w:val="TableParagraph"/>
        <w:tabs>
          <w:tab w:val="left" w:pos="940"/>
          <w:tab w:val="left" w:pos="2585"/>
        </w:tabs>
        <w:spacing w:line="239" w:lineRule="exact"/>
        <w:ind w:firstLine="284"/>
        <w:rPr>
          <w:bCs/>
          <w:sz w:val="24"/>
          <w:szCs w:val="24"/>
        </w:rPr>
      </w:pPr>
      <w:r w:rsidRPr="005E773F">
        <w:rPr>
          <w:b/>
          <w:sz w:val="24"/>
          <w:szCs w:val="24"/>
          <w:lang w:val="kk-KZ"/>
        </w:rPr>
        <w:t>7</w:t>
      </w:r>
      <w:r w:rsidRPr="005E773F">
        <w:rPr>
          <w:sz w:val="24"/>
          <w:szCs w:val="24"/>
          <w:lang w:val="kk-KZ"/>
        </w:rPr>
        <w:t>.</w:t>
      </w:r>
      <w:r w:rsidR="00E37E2D" w:rsidRPr="005E773F">
        <w:rPr>
          <w:sz w:val="24"/>
          <w:szCs w:val="24"/>
          <w:lang w:val="kk-KZ"/>
        </w:rPr>
        <w:t xml:space="preserve"> </w:t>
      </w:r>
      <w:r w:rsidR="001D42BF" w:rsidRPr="005E773F">
        <w:rPr>
          <w:bCs/>
          <w:sz w:val="24"/>
          <w:szCs w:val="24"/>
        </w:rPr>
        <w:t xml:space="preserve">Традиционные религии для Казахстана.     </w:t>
      </w:r>
    </w:p>
    <w:p w:rsidR="00BD0E7C" w:rsidRPr="005E773F" w:rsidRDefault="00BD0E7C" w:rsidP="00E37E2D">
      <w:pPr>
        <w:pStyle w:val="TableParagraph"/>
        <w:tabs>
          <w:tab w:val="left" w:pos="940"/>
          <w:tab w:val="left" w:pos="2585"/>
        </w:tabs>
        <w:spacing w:line="239" w:lineRule="exact"/>
        <w:ind w:firstLine="284"/>
        <w:rPr>
          <w:sz w:val="24"/>
          <w:szCs w:val="24"/>
        </w:rPr>
      </w:pPr>
      <w:r w:rsidRPr="005E773F">
        <w:rPr>
          <w:b/>
          <w:sz w:val="24"/>
          <w:szCs w:val="24"/>
          <w:lang w:val="kk-KZ"/>
        </w:rPr>
        <w:t>8.</w:t>
      </w:r>
      <w:r w:rsidRPr="005E773F">
        <w:rPr>
          <w:sz w:val="24"/>
          <w:szCs w:val="24"/>
          <w:lang w:val="kk-KZ"/>
        </w:rPr>
        <w:t xml:space="preserve"> </w:t>
      </w:r>
      <w:r w:rsidR="001D42BF" w:rsidRPr="005E773F">
        <w:rPr>
          <w:rFonts w:eastAsia="TimesNewRomanPSMT"/>
          <w:sz w:val="24"/>
          <w:szCs w:val="24"/>
        </w:rPr>
        <w:t>Ислам, православие, католицизм</w:t>
      </w:r>
    </w:p>
    <w:p w:rsidR="00F83017" w:rsidRPr="005E773F" w:rsidRDefault="00F83017" w:rsidP="00E37E2D">
      <w:pPr>
        <w:pStyle w:val="a6"/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73F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="001D42BF" w:rsidRPr="005E773F">
        <w:rPr>
          <w:rFonts w:ascii="Times New Roman" w:hAnsi="Times New Roman" w:cs="Times New Roman"/>
          <w:bCs/>
          <w:sz w:val="24"/>
          <w:szCs w:val="24"/>
          <w:lang w:val="kk-KZ" w:eastAsia="ar-SA"/>
        </w:rPr>
        <w:t>Новые религиозные течения в Казахстане.</w:t>
      </w:r>
    </w:p>
    <w:p w:rsidR="00F83017" w:rsidRPr="005E773F" w:rsidRDefault="00F83017" w:rsidP="00E37E2D">
      <w:pPr>
        <w:pStyle w:val="TableParagraph"/>
        <w:tabs>
          <w:tab w:val="left" w:pos="719"/>
          <w:tab w:val="left" w:pos="1827"/>
          <w:tab w:val="left" w:pos="3405"/>
        </w:tabs>
        <w:spacing w:line="239" w:lineRule="exact"/>
        <w:ind w:firstLine="284"/>
        <w:rPr>
          <w:sz w:val="24"/>
          <w:szCs w:val="24"/>
        </w:rPr>
      </w:pPr>
      <w:r w:rsidRPr="005E773F">
        <w:rPr>
          <w:b/>
          <w:sz w:val="24"/>
          <w:szCs w:val="24"/>
        </w:rPr>
        <w:t>10</w:t>
      </w:r>
      <w:r w:rsidRPr="005E773F">
        <w:rPr>
          <w:sz w:val="24"/>
          <w:szCs w:val="24"/>
        </w:rPr>
        <w:t xml:space="preserve">. </w:t>
      </w:r>
      <w:r w:rsidR="001D42BF" w:rsidRPr="005E773F">
        <w:rPr>
          <w:sz w:val="24"/>
          <w:szCs w:val="24"/>
        </w:rPr>
        <w:t>Религия, Общество, Государство.</w:t>
      </w:r>
    </w:p>
    <w:p w:rsidR="00F83017" w:rsidRPr="005E773F" w:rsidRDefault="00F83017" w:rsidP="00E37E2D">
      <w:pPr>
        <w:pStyle w:val="TableParagraph"/>
        <w:spacing w:line="244" w:lineRule="exact"/>
        <w:ind w:firstLine="284"/>
        <w:rPr>
          <w:sz w:val="24"/>
          <w:szCs w:val="24"/>
        </w:rPr>
      </w:pPr>
      <w:r w:rsidRPr="005E773F">
        <w:rPr>
          <w:b/>
          <w:bCs/>
          <w:sz w:val="24"/>
          <w:szCs w:val="24"/>
          <w:lang w:val="kk-KZ" w:eastAsia="ar-SA"/>
        </w:rPr>
        <w:t xml:space="preserve">11. </w:t>
      </w:r>
      <w:r w:rsidRPr="005E773F">
        <w:rPr>
          <w:b/>
          <w:sz w:val="24"/>
          <w:szCs w:val="24"/>
          <w:lang w:val="kk-KZ"/>
        </w:rPr>
        <w:t xml:space="preserve">  </w:t>
      </w:r>
      <w:r w:rsidR="001D42BF" w:rsidRPr="005E773F">
        <w:rPr>
          <w:sz w:val="24"/>
          <w:szCs w:val="24"/>
        </w:rPr>
        <w:t>Национальная модель межрелигиозного согласия.</w:t>
      </w:r>
    </w:p>
    <w:p w:rsidR="00E37E2D" w:rsidRPr="005E773F" w:rsidRDefault="00F83017" w:rsidP="00E37E2D">
      <w:pPr>
        <w:pStyle w:val="TableParagraph"/>
        <w:tabs>
          <w:tab w:val="left" w:pos="1324"/>
          <w:tab w:val="left" w:pos="3408"/>
        </w:tabs>
        <w:spacing w:line="244" w:lineRule="exact"/>
        <w:ind w:firstLine="284"/>
        <w:rPr>
          <w:color w:val="FF0000"/>
          <w:sz w:val="24"/>
          <w:szCs w:val="24"/>
          <w:lang w:val="kk-KZ"/>
        </w:rPr>
      </w:pPr>
      <w:r w:rsidRPr="005E773F">
        <w:rPr>
          <w:b/>
          <w:sz w:val="24"/>
          <w:szCs w:val="24"/>
        </w:rPr>
        <w:t>12.</w:t>
      </w:r>
      <w:r w:rsidRPr="005E773F">
        <w:rPr>
          <w:sz w:val="24"/>
          <w:szCs w:val="24"/>
        </w:rPr>
        <w:t xml:space="preserve"> </w:t>
      </w:r>
      <w:r w:rsidRPr="005E773F">
        <w:rPr>
          <w:sz w:val="24"/>
          <w:szCs w:val="24"/>
          <w:lang w:val="kk-KZ"/>
        </w:rPr>
        <w:t xml:space="preserve"> </w:t>
      </w:r>
      <w:r w:rsidR="001D42BF" w:rsidRPr="005E773F">
        <w:rPr>
          <w:bCs/>
          <w:sz w:val="24"/>
          <w:szCs w:val="24"/>
          <w:lang w:val="kk-KZ" w:eastAsia="ar-SA"/>
        </w:rPr>
        <w:t>О противодействии псевдорелигиозному экстремизму.</w:t>
      </w:r>
      <w:r w:rsidR="001D42BF" w:rsidRPr="005E773F">
        <w:rPr>
          <w:b/>
          <w:bCs/>
          <w:sz w:val="24"/>
          <w:szCs w:val="24"/>
          <w:lang w:val="kk-KZ" w:eastAsia="ar-SA"/>
        </w:rPr>
        <w:t xml:space="preserve">   </w:t>
      </w:r>
    </w:p>
    <w:p w:rsidR="00F83017" w:rsidRPr="005E773F" w:rsidRDefault="00F83017" w:rsidP="00E37E2D">
      <w:pPr>
        <w:pStyle w:val="TableParagraph"/>
        <w:tabs>
          <w:tab w:val="left" w:pos="1324"/>
          <w:tab w:val="left" w:pos="3408"/>
        </w:tabs>
        <w:spacing w:line="244" w:lineRule="exact"/>
        <w:ind w:firstLine="284"/>
        <w:rPr>
          <w:sz w:val="24"/>
          <w:szCs w:val="24"/>
        </w:rPr>
      </w:pPr>
      <w:r w:rsidRPr="005E773F">
        <w:rPr>
          <w:b/>
          <w:sz w:val="24"/>
          <w:szCs w:val="24"/>
          <w:lang w:val="kk-KZ"/>
        </w:rPr>
        <w:t>13.</w:t>
      </w:r>
      <w:r w:rsidRPr="005E773F">
        <w:rPr>
          <w:sz w:val="24"/>
          <w:szCs w:val="24"/>
          <w:lang w:val="kk-KZ"/>
        </w:rPr>
        <w:t xml:space="preserve"> </w:t>
      </w:r>
      <w:r w:rsidR="001D42BF" w:rsidRPr="005E773F">
        <w:rPr>
          <w:bCs/>
          <w:sz w:val="24"/>
          <w:szCs w:val="24"/>
          <w:lang w:val="kk-KZ" w:eastAsia="ar-SA"/>
        </w:rPr>
        <w:t>Тюркско – Исламская культура против исламофобии.</w:t>
      </w:r>
    </w:p>
    <w:p w:rsidR="00F83017" w:rsidRPr="005E773F" w:rsidRDefault="00F83017" w:rsidP="00E37E2D">
      <w:pPr>
        <w:pStyle w:val="TableParagraph"/>
        <w:tabs>
          <w:tab w:val="left" w:pos="911"/>
          <w:tab w:val="left" w:pos="1818"/>
          <w:tab w:val="left" w:pos="3411"/>
        </w:tabs>
        <w:spacing w:line="239" w:lineRule="exact"/>
        <w:ind w:firstLine="284"/>
        <w:rPr>
          <w:sz w:val="24"/>
          <w:szCs w:val="24"/>
        </w:rPr>
      </w:pPr>
      <w:r w:rsidRPr="005E773F">
        <w:rPr>
          <w:b/>
          <w:sz w:val="24"/>
          <w:szCs w:val="24"/>
        </w:rPr>
        <w:t>14.</w:t>
      </w:r>
      <w:r w:rsidRPr="005E773F">
        <w:rPr>
          <w:sz w:val="24"/>
          <w:szCs w:val="24"/>
        </w:rPr>
        <w:t xml:space="preserve">  </w:t>
      </w:r>
      <w:proofErr w:type="spellStart"/>
      <w:r w:rsidR="001D42BF" w:rsidRPr="005E773F">
        <w:rPr>
          <w:sz w:val="24"/>
          <w:szCs w:val="24"/>
        </w:rPr>
        <w:t>Международно</w:t>
      </w:r>
      <w:proofErr w:type="spellEnd"/>
      <w:r w:rsidR="001D42BF" w:rsidRPr="005E773F">
        <w:rPr>
          <w:sz w:val="24"/>
          <w:szCs w:val="24"/>
        </w:rPr>
        <w:t xml:space="preserve"> правовые институты в сфере религии</w:t>
      </w:r>
      <w:r w:rsidR="001D42BF" w:rsidRPr="005E773F">
        <w:rPr>
          <w:b/>
          <w:sz w:val="24"/>
          <w:szCs w:val="24"/>
        </w:rPr>
        <w:t xml:space="preserve"> </w:t>
      </w:r>
      <w:r w:rsidR="001D42BF" w:rsidRPr="005E773F">
        <w:rPr>
          <w:sz w:val="24"/>
          <w:szCs w:val="24"/>
        </w:rPr>
        <w:t xml:space="preserve"> </w:t>
      </w:r>
    </w:p>
    <w:p w:rsidR="00F83017" w:rsidRPr="005E773F" w:rsidRDefault="00F83017" w:rsidP="00E37E2D">
      <w:pPr>
        <w:pStyle w:val="TableParagraph"/>
        <w:tabs>
          <w:tab w:val="left" w:pos="652"/>
          <w:tab w:val="left" w:pos="1496"/>
          <w:tab w:val="left" w:pos="2393"/>
          <w:tab w:val="left" w:pos="3409"/>
        </w:tabs>
        <w:spacing w:line="239" w:lineRule="exact"/>
        <w:ind w:firstLine="284"/>
        <w:rPr>
          <w:sz w:val="24"/>
          <w:szCs w:val="24"/>
        </w:rPr>
      </w:pPr>
      <w:r w:rsidRPr="005E773F">
        <w:rPr>
          <w:b/>
          <w:bCs/>
          <w:sz w:val="24"/>
          <w:szCs w:val="24"/>
        </w:rPr>
        <w:t>15</w:t>
      </w:r>
      <w:r w:rsidRPr="005E773F">
        <w:rPr>
          <w:bCs/>
          <w:sz w:val="24"/>
          <w:szCs w:val="24"/>
          <w:lang w:val="kk-KZ"/>
        </w:rPr>
        <w:t xml:space="preserve">. </w:t>
      </w:r>
      <w:r w:rsidR="005E773F" w:rsidRPr="005E773F">
        <w:rPr>
          <w:sz w:val="24"/>
          <w:szCs w:val="24"/>
        </w:rPr>
        <w:t>Религия и современный мир</w:t>
      </w:r>
    </w:p>
    <w:p w:rsidR="00F83017" w:rsidRPr="005E773F" w:rsidRDefault="00F83017" w:rsidP="00F83017">
      <w:pPr>
        <w:pStyle w:val="Default"/>
        <w:rPr>
          <w:rStyle w:val="20"/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99725F" w:rsidRPr="005E773F" w:rsidRDefault="0099725F" w:rsidP="00997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73F">
        <w:rPr>
          <w:rFonts w:ascii="Times New Roman" w:hAnsi="Times New Roman" w:cs="Times New Roman"/>
          <w:b/>
          <w:sz w:val="24"/>
          <w:szCs w:val="24"/>
        </w:rPr>
        <w:t>Результаты обучения:</w:t>
      </w:r>
    </w:p>
    <w:p w:rsidR="0099725F" w:rsidRPr="005E773F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725F" w:rsidRPr="005E773F" w:rsidRDefault="0099725F" w:rsidP="00213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/>
          <w:sz w:val="24"/>
          <w:szCs w:val="24"/>
          <w:lang w:val="kk-KZ"/>
        </w:rPr>
        <w:t>РО 1.</w:t>
      </w:r>
      <w:r w:rsidR="00213D1D" w:rsidRPr="005E773F">
        <w:rPr>
          <w:rFonts w:ascii="Times New Roman" w:hAnsi="Times New Roman" w:cs="Times New Roman"/>
          <w:sz w:val="24"/>
          <w:szCs w:val="24"/>
        </w:rPr>
        <w:t xml:space="preserve"> Оптимизируйте профессиональную</w:t>
      </w:r>
      <w:r w:rsidR="00213D1D" w:rsidRPr="005E773F">
        <w:rPr>
          <w:rFonts w:ascii="Times New Roman" w:hAnsi="Times New Roman" w:cs="Times New Roman"/>
          <w:sz w:val="24"/>
          <w:szCs w:val="24"/>
        </w:rPr>
        <w:tab/>
      </w:r>
      <w:r w:rsidR="00213D1D" w:rsidRPr="005E773F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педагогическую </w:t>
      </w:r>
      <w:r w:rsidR="00213D1D" w:rsidRPr="005E773F">
        <w:rPr>
          <w:rFonts w:ascii="Times New Roman" w:hAnsi="Times New Roman" w:cs="Times New Roman"/>
          <w:sz w:val="24"/>
          <w:szCs w:val="24"/>
        </w:rPr>
        <w:t>деятельнос</w:t>
      </w:r>
      <w:r w:rsidR="00212C9A" w:rsidRPr="005E773F">
        <w:rPr>
          <w:rFonts w:ascii="Times New Roman" w:hAnsi="Times New Roman" w:cs="Times New Roman"/>
          <w:sz w:val="24"/>
          <w:szCs w:val="24"/>
        </w:rPr>
        <w:t>ть в соответствии с нормативно-</w:t>
      </w:r>
      <w:r w:rsidR="00213D1D" w:rsidRPr="005E773F">
        <w:rPr>
          <w:rFonts w:ascii="Times New Roman" w:hAnsi="Times New Roman" w:cs="Times New Roman"/>
          <w:sz w:val="24"/>
          <w:szCs w:val="24"/>
        </w:rPr>
        <w:t>правовыми актами в сфере образования и нормами профессиональной</w:t>
      </w:r>
      <w:r w:rsidR="00213D1D" w:rsidRPr="005E7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3D1D" w:rsidRPr="005E773F">
        <w:rPr>
          <w:rFonts w:ascii="Times New Roman" w:hAnsi="Times New Roman" w:cs="Times New Roman"/>
          <w:sz w:val="24"/>
          <w:szCs w:val="24"/>
        </w:rPr>
        <w:t>этики</w:t>
      </w:r>
    </w:p>
    <w:p w:rsidR="00213D1D" w:rsidRPr="005E773F" w:rsidRDefault="0099725F" w:rsidP="00213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РО 2. </w:t>
      </w:r>
      <w:proofErr w:type="spellStart"/>
      <w:r w:rsidR="00213D1D" w:rsidRPr="005E773F">
        <w:rPr>
          <w:rFonts w:ascii="Times New Roman" w:hAnsi="Times New Roman" w:cs="Times New Roman"/>
          <w:sz w:val="24"/>
          <w:szCs w:val="24"/>
        </w:rPr>
        <w:t>Структруируйте</w:t>
      </w:r>
      <w:proofErr w:type="spellEnd"/>
      <w:r w:rsidR="00213D1D" w:rsidRPr="005E773F">
        <w:rPr>
          <w:rFonts w:ascii="Times New Roman" w:hAnsi="Times New Roman" w:cs="Times New Roman"/>
          <w:sz w:val="24"/>
          <w:szCs w:val="24"/>
        </w:rPr>
        <w:t xml:space="preserve"> организацию учебного процесса, учебной и воспитательной деятельности </w:t>
      </w:r>
      <w:proofErr w:type="gramStart"/>
      <w:r w:rsidR="00213D1D" w:rsidRPr="005E77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13D1D" w:rsidRPr="005E773F">
        <w:rPr>
          <w:rFonts w:ascii="Times New Roman" w:hAnsi="Times New Roman" w:cs="Times New Roman"/>
          <w:sz w:val="24"/>
          <w:szCs w:val="24"/>
        </w:rPr>
        <w:t>, в том числе с особыми образовательными потребностями.</w:t>
      </w:r>
    </w:p>
    <w:p w:rsidR="0099725F" w:rsidRPr="005E773F" w:rsidRDefault="0099725F" w:rsidP="00213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/>
          <w:sz w:val="24"/>
          <w:szCs w:val="24"/>
          <w:lang w:val="kk-KZ"/>
        </w:rPr>
        <w:t>РО 3.</w:t>
      </w:r>
      <w:r w:rsidR="00213D1D" w:rsidRPr="005E773F">
        <w:rPr>
          <w:rFonts w:ascii="Times New Roman" w:hAnsi="Times New Roman" w:cs="Times New Roman"/>
          <w:sz w:val="24"/>
          <w:szCs w:val="24"/>
        </w:rPr>
        <w:t xml:space="preserve"> </w:t>
      </w:r>
      <w:r w:rsidR="00213D1D"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Осуществите отбор </w:t>
      </w:r>
      <w:r w:rsidR="00213D1D" w:rsidRPr="005E773F">
        <w:rPr>
          <w:rFonts w:ascii="Times New Roman" w:hAnsi="Times New Roman" w:cs="Times New Roman"/>
          <w:sz w:val="24"/>
          <w:szCs w:val="24"/>
        </w:rPr>
        <w:t xml:space="preserve">  технологий взаимодействия субъектов образовательного процесса.</w:t>
      </w:r>
    </w:p>
    <w:p w:rsidR="00213D1D" w:rsidRPr="005E773F" w:rsidRDefault="0099725F" w:rsidP="00213D1D">
      <w:pPr>
        <w:pStyle w:val="TableParagraph"/>
        <w:jc w:val="both"/>
        <w:rPr>
          <w:sz w:val="24"/>
          <w:szCs w:val="24"/>
        </w:rPr>
      </w:pPr>
      <w:r w:rsidRPr="005E773F">
        <w:rPr>
          <w:b/>
          <w:sz w:val="24"/>
          <w:szCs w:val="24"/>
          <w:lang w:val="kk-KZ"/>
        </w:rPr>
        <w:t xml:space="preserve">РО 4. </w:t>
      </w:r>
      <w:r w:rsidR="00213D1D" w:rsidRPr="005E773F">
        <w:rPr>
          <w:sz w:val="24"/>
          <w:szCs w:val="24"/>
          <w:lang w:val="kk-KZ"/>
        </w:rPr>
        <w:t>Охарактеризуйте</w:t>
      </w:r>
      <w:r w:rsidR="00213D1D" w:rsidRPr="005E773F">
        <w:rPr>
          <w:sz w:val="24"/>
          <w:szCs w:val="24"/>
        </w:rPr>
        <w:t xml:space="preserve"> психолого-педагогические, инклюзивные технологии в профессиональной педагогической деятельности </w:t>
      </w:r>
      <w:r w:rsidR="00213D1D" w:rsidRPr="005E773F">
        <w:rPr>
          <w:sz w:val="24"/>
          <w:szCs w:val="24"/>
          <w:lang w:val="kk-KZ"/>
        </w:rPr>
        <w:t xml:space="preserve">в условиях </w:t>
      </w:r>
      <w:r w:rsidR="00213D1D" w:rsidRPr="005E773F">
        <w:rPr>
          <w:sz w:val="24"/>
          <w:szCs w:val="24"/>
        </w:rPr>
        <w:t>кредитной системы обучения</w:t>
      </w:r>
    </w:p>
    <w:p w:rsidR="00213D1D" w:rsidRPr="005E773F" w:rsidRDefault="00213D1D" w:rsidP="00213D1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7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РО </w:t>
      </w:r>
      <w:r w:rsidR="0099725F" w:rsidRPr="005E77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5E773F">
        <w:rPr>
          <w:rFonts w:ascii="Times New Roman" w:hAnsi="Times New Roman" w:cs="Times New Roman"/>
          <w:sz w:val="24"/>
          <w:szCs w:val="24"/>
          <w:lang w:val="kk-KZ"/>
        </w:rPr>
        <w:t xml:space="preserve">Разработайте </w:t>
      </w:r>
      <w:r w:rsidRPr="005E773F">
        <w:rPr>
          <w:rFonts w:ascii="Times New Roman" w:hAnsi="Times New Roman" w:cs="Times New Roman"/>
          <w:sz w:val="24"/>
          <w:szCs w:val="24"/>
        </w:rPr>
        <w:t>программу мониторинга образовательных результатов обучающихся на основе кредитной системы</w:t>
      </w:r>
    </w:p>
    <w:p w:rsidR="0099725F" w:rsidRPr="005E773F" w:rsidRDefault="0099725F" w:rsidP="00997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25F" w:rsidRPr="005E773F" w:rsidRDefault="0099725F" w:rsidP="0099725F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E773F">
        <w:rPr>
          <w:rFonts w:ascii="Times New Roman" w:hAnsi="Times New Roman" w:cs="Times New Roman"/>
          <w:color w:val="auto"/>
          <w:sz w:val="24"/>
          <w:szCs w:val="24"/>
        </w:rPr>
        <w:t>Критерии выставления оценок:</w:t>
      </w:r>
      <w:r w:rsidRPr="005E773F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99725F" w:rsidRPr="005E773F" w:rsidTr="00DE5626">
        <w:tc>
          <w:tcPr>
            <w:tcW w:w="3539" w:type="dxa"/>
          </w:tcPr>
          <w:p w:rsidR="0099725F" w:rsidRPr="005E773F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:rsidR="0099725F" w:rsidRPr="005E773F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99725F" w:rsidRPr="005E773F" w:rsidTr="00DE5626">
        <w:tc>
          <w:tcPr>
            <w:tcW w:w="3539" w:type="dxa"/>
          </w:tcPr>
          <w:p w:rsidR="0099725F" w:rsidRPr="005E773F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99725F" w:rsidRPr="005E773F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5D7" w:rsidRPr="005E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3D1D" w:rsidRPr="005E7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D1D" w:rsidRPr="005E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Выполнено </w:t>
            </w: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13D1D" w:rsidRPr="005E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Изложенный </w:t>
            </w:r>
            <w:r w:rsidR="00213D1D" w:rsidRPr="005E773F">
              <w:rPr>
                <w:rFonts w:ascii="Times New Roman" w:hAnsi="Times New Roman" w:cs="Times New Roman"/>
                <w:sz w:val="24"/>
                <w:szCs w:val="24"/>
              </w:rPr>
              <w:t>материал составл</w:t>
            </w: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ен грамотно с соблюдением логической последовательности;</w:t>
            </w:r>
          </w:p>
          <w:p w:rsidR="0099725F" w:rsidRPr="005E773F" w:rsidRDefault="00212C9A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Проявлены</w:t>
            </w:r>
            <w:r w:rsidR="0099725F" w:rsidRPr="005E773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способности.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5F" w:rsidRPr="005E773F" w:rsidTr="00DE5626">
        <w:tc>
          <w:tcPr>
            <w:tcW w:w="3539" w:type="dxa"/>
          </w:tcPr>
          <w:p w:rsidR="0099725F" w:rsidRPr="005E773F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99725F" w:rsidRPr="005E773F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неточности</w:t>
            </w:r>
            <w:r w:rsidR="00212C9A" w:rsidRPr="005E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212C9A" w:rsidRPr="005E7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изложенных ответах</w:t>
            </w: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12C9A" w:rsidRPr="005E773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 выполнено с небольшим искажением</w:t>
            </w: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99725F" w:rsidRPr="005E773F" w:rsidTr="00DE5626">
        <w:tc>
          <w:tcPr>
            <w:tcW w:w="3539" w:type="dxa"/>
          </w:tcPr>
          <w:p w:rsidR="0099725F" w:rsidRPr="005E773F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Удовлетворительно</w:t>
            </w:r>
          </w:p>
          <w:p w:rsidR="0099725F" w:rsidRPr="005E773F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99725F" w:rsidRPr="005E773F" w:rsidTr="00DE5626">
        <w:tc>
          <w:tcPr>
            <w:tcW w:w="3539" w:type="dxa"/>
          </w:tcPr>
          <w:p w:rsidR="0099725F" w:rsidRPr="005E773F" w:rsidRDefault="0099725F" w:rsidP="00DE562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99725F" w:rsidRPr="005E773F" w:rsidRDefault="0099725F" w:rsidP="00DE5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F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99725F" w:rsidRPr="005E773F" w:rsidRDefault="0099725F" w:rsidP="00DE562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25F" w:rsidRPr="005E773F" w:rsidRDefault="0099725F" w:rsidP="009972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E773F" w:rsidRPr="005E773F" w:rsidRDefault="0099725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  <w:r w:rsidR="005E773F"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Религия в Казахстане /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Абуов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А.П.,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Смагулов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Е.М. – Астана.: 2011. – 232 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Абуов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А.П.</w:t>
      </w:r>
      <w:r w:rsidRPr="005E773F">
        <w:rPr>
          <w:rStyle w:val="a9"/>
          <w:rFonts w:ascii="Times New Roman" w:hAnsi="Times New Roman" w:cs="Times New Roman"/>
          <w:sz w:val="24"/>
          <w:szCs w:val="24"/>
        </w:rPr>
        <w:t xml:space="preserve"> Мировоззрение Ходжа Ахмета </w:t>
      </w:r>
      <w:proofErr w:type="spellStart"/>
      <w:r w:rsidRPr="005E773F">
        <w:rPr>
          <w:rStyle w:val="a9"/>
          <w:rFonts w:ascii="Times New Roman" w:hAnsi="Times New Roman" w:cs="Times New Roman"/>
          <w:sz w:val="24"/>
          <w:szCs w:val="24"/>
        </w:rPr>
        <w:t>Ясави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 Астана: Международный центр Культур и религий, 2009. - 243 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Инновации в государственном и муниципальном управлении: учебное пособие. СКФУ.: 2016. - 284 с.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Бартольд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 В.В. Еще о христианстве в Средней Азии. – М.: Изд. Вост. Лит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>1964;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Букейханов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 А.Н. Казахи: Историко-этнографические труд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Астана, Алтын к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тап,  2007, с. 303;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Валиханов Ч.Ч. Собр. соч.- в 5-ти т. Т.4. Алма-Ата, 1985.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Ислам: историографические очерки /под ред. С.М.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Прозорова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- М.: 1991. - 180 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Эволюция государственного управления в зарубежных странах: учебное пособие. СКФУ.: 2014. - 123 с.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Дополнительная литература: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Евроислам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как диалогическая стратегия современности (к философскому вопросу о диалоге культур). Коллективная монография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од ред. Н.Л.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Сейтахметова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.: ИФПР КН МОН РК, 2013 г. - 164 с.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Хамзина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Ж.А. Государственное управление социальной сферой в Республике Казахстан: теоретико-правовой аспект. – Астана, 2009. – 312 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5E773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Бурова Е.Е.  Тренды новой религиозности: опыт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социогуманитарного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измерения. –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.: ИФПР КН МОН РК, 2014 г. - 200 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Интернет-ресурсы: </w:t>
      </w:r>
    </w:p>
    <w:p w:rsidR="005E773F" w:rsidRPr="005E773F" w:rsidRDefault="005E773F" w:rsidP="005E773F">
      <w:pPr>
        <w:tabs>
          <w:tab w:val="left" w:pos="311"/>
        </w:tabs>
        <w:autoSpaceDE w:val="0"/>
        <w:autoSpaceDN w:val="0"/>
        <w:adjustRightInd w:val="0"/>
        <w:spacing w:after="27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773F">
        <w:rPr>
          <w:rFonts w:ascii="Times New Roman" w:hAnsi="Times New Roman" w:cs="Times New Roman"/>
          <w:sz w:val="24"/>
          <w:szCs w:val="24"/>
        </w:rPr>
        <w:t xml:space="preserve">. </w:t>
      </w:r>
      <w:r w:rsidRPr="005E773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http://elibrary.kaznu.kz/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cyberleninka.ru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- научная электронная библиотека.</w:t>
      </w:r>
    </w:p>
    <w:p w:rsidR="005E773F" w:rsidRPr="005E773F" w:rsidRDefault="005E773F" w:rsidP="005E77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all-politologija.ru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- информационный ресурс, на котором представлено большое количество теоретического материала о политике и политологии;</w:t>
      </w:r>
    </w:p>
    <w:p w:rsidR="00212C9A" w:rsidRPr="005E773F" w:rsidRDefault="005E773F" w:rsidP="005E773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kisi.kz</w:t>
      </w:r>
      <w:proofErr w:type="spellEnd"/>
      <w:r w:rsidRPr="005E773F">
        <w:rPr>
          <w:rFonts w:ascii="Times New Roman" w:hAnsi="Times New Roman" w:cs="Times New Roman"/>
          <w:color w:val="000000"/>
          <w:sz w:val="24"/>
          <w:szCs w:val="24"/>
        </w:rPr>
        <w:t xml:space="preserve"> - Казахстанский институт стратегических исследований при Президенте Республики Казахстан</w:t>
      </w:r>
      <w:proofErr w:type="gramStart"/>
      <w:r w:rsidRPr="005E77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2C9A" w:rsidRPr="005E773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Э</w:t>
      </w:r>
      <w:proofErr w:type="gramEnd"/>
      <w:r w:rsidR="00212C9A" w:rsidRPr="005E773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лектронные учебники:</w:t>
      </w:r>
    </w:p>
    <w:p w:rsidR="00212C9A" w:rsidRPr="005E773F" w:rsidRDefault="005E773F" w:rsidP="005E773F">
      <w:pPr>
        <w:pStyle w:val="a5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0" w:name="_GoBack"/>
      <w:r w:rsidRPr="005E773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bookmarkEnd w:id="0"/>
    <w:p w:rsidR="0099725F" w:rsidRPr="005E773F" w:rsidRDefault="0099725F" w:rsidP="0099725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9725F" w:rsidRPr="005E773F" w:rsidSect="004A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2350C"/>
    <w:multiLevelType w:val="hybridMultilevel"/>
    <w:tmpl w:val="90F461E2"/>
    <w:lvl w:ilvl="0" w:tplc="AF5285C8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66E318E">
      <w:numFmt w:val="bullet"/>
      <w:lvlText w:val="•"/>
      <w:lvlJc w:val="left"/>
      <w:pPr>
        <w:ind w:left="1565" w:hanging="360"/>
      </w:pPr>
      <w:rPr>
        <w:rFonts w:hint="default"/>
        <w:lang w:val="ru-RU" w:eastAsia="ru-RU" w:bidi="ru-RU"/>
      </w:rPr>
    </w:lvl>
    <w:lvl w:ilvl="2" w:tplc="69B6085A">
      <w:numFmt w:val="bullet"/>
      <w:lvlText w:val="•"/>
      <w:lvlJc w:val="left"/>
      <w:pPr>
        <w:ind w:left="2351" w:hanging="360"/>
      </w:pPr>
      <w:rPr>
        <w:rFonts w:hint="default"/>
        <w:lang w:val="ru-RU" w:eastAsia="ru-RU" w:bidi="ru-RU"/>
      </w:rPr>
    </w:lvl>
    <w:lvl w:ilvl="3" w:tplc="CA000FEA">
      <w:numFmt w:val="bullet"/>
      <w:lvlText w:val="•"/>
      <w:lvlJc w:val="left"/>
      <w:pPr>
        <w:ind w:left="3137" w:hanging="360"/>
      </w:pPr>
      <w:rPr>
        <w:rFonts w:hint="default"/>
        <w:lang w:val="ru-RU" w:eastAsia="ru-RU" w:bidi="ru-RU"/>
      </w:rPr>
    </w:lvl>
    <w:lvl w:ilvl="4" w:tplc="DCECF9D8">
      <w:numFmt w:val="bullet"/>
      <w:lvlText w:val="•"/>
      <w:lvlJc w:val="left"/>
      <w:pPr>
        <w:ind w:left="3923" w:hanging="360"/>
      </w:pPr>
      <w:rPr>
        <w:rFonts w:hint="default"/>
        <w:lang w:val="ru-RU" w:eastAsia="ru-RU" w:bidi="ru-RU"/>
      </w:rPr>
    </w:lvl>
    <w:lvl w:ilvl="5" w:tplc="8302843E">
      <w:numFmt w:val="bullet"/>
      <w:lvlText w:val="•"/>
      <w:lvlJc w:val="left"/>
      <w:pPr>
        <w:ind w:left="4709" w:hanging="360"/>
      </w:pPr>
      <w:rPr>
        <w:rFonts w:hint="default"/>
        <w:lang w:val="ru-RU" w:eastAsia="ru-RU" w:bidi="ru-RU"/>
      </w:rPr>
    </w:lvl>
    <w:lvl w:ilvl="6" w:tplc="B5AE7332">
      <w:numFmt w:val="bullet"/>
      <w:lvlText w:val="•"/>
      <w:lvlJc w:val="left"/>
      <w:pPr>
        <w:ind w:left="5494" w:hanging="360"/>
      </w:pPr>
      <w:rPr>
        <w:rFonts w:hint="default"/>
        <w:lang w:val="ru-RU" w:eastAsia="ru-RU" w:bidi="ru-RU"/>
      </w:rPr>
    </w:lvl>
    <w:lvl w:ilvl="7" w:tplc="A2CE3A98">
      <w:numFmt w:val="bullet"/>
      <w:lvlText w:val="•"/>
      <w:lvlJc w:val="left"/>
      <w:pPr>
        <w:ind w:left="6280" w:hanging="360"/>
      </w:pPr>
      <w:rPr>
        <w:rFonts w:hint="default"/>
        <w:lang w:val="ru-RU" w:eastAsia="ru-RU" w:bidi="ru-RU"/>
      </w:rPr>
    </w:lvl>
    <w:lvl w:ilvl="8" w:tplc="5DD89B88">
      <w:numFmt w:val="bullet"/>
      <w:lvlText w:val="•"/>
      <w:lvlJc w:val="left"/>
      <w:pPr>
        <w:ind w:left="7066" w:hanging="360"/>
      </w:pPr>
      <w:rPr>
        <w:rFonts w:hint="default"/>
        <w:lang w:val="ru-RU" w:eastAsia="ru-RU" w:bidi="ru-RU"/>
      </w:rPr>
    </w:lvl>
  </w:abstractNum>
  <w:abstractNum w:abstractNumId="2">
    <w:nsid w:val="571E6830"/>
    <w:multiLevelType w:val="hybridMultilevel"/>
    <w:tmpl w:val="FFA621CE"/>
    <w:lvl w:ilvl="0" w:tplc="9698D1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25F"/>
    <w:rsid w:val="00044923"/>
    <w:rsid w:val="001A5D62"/>
    <w:rsid w:val="001D42BF"/>
    <w:rsid w:val="00212C9A"/>
    <w:rsid w:val="00213D1D"/>
    <w:rsid w:val="00274828"/>
    <w:rsid w:val="004A2397"/>
    <w:rsid w:val="005255D7"/>
    <w:rsid w:val="005474C5"/>
    <w:rsid w:val="005D3E97"/>
    <w:rsid w:val="005E773F"/>
    <w:rsid w:val="00657FAF"/>
    <w:rsid w:val="008A3BE7"/>
    <w:rsid w:val="008D76FC"/>
    <w:rsid w:val="0099725F"/>
    <w:rsid w:val="009F3882"/>
    <w:rsid w:val="00BD0E7C"/>
    <w:rsid w:val="00E37E2D"/>
    <w:rsid w:val="00EB5A7B"/>
    <w:rsid w:val="00F83017"/>
    <w:rsid w:val="00FD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7"/>
  </w:style>
  <w:style w:type="paragraph" w:styleId="2">
    <w:name w:val="heading 2"/>
    <w:basedOn w:val="a"/>
    <w:next w:val="a"/>
    <w:link w:val="20"/>
    <w:uiPriority w:val="9"/>
    <w:unhideWhenUsed/>
    <w:qFormat/>
    <w:rsid w:val="00997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99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9972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34"/>
    <w:unhideWhenUsed/>
    <w:qFormat/>
    <w:rsid w:val="0099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34"/>
    <w:locked/>
    <w:rsid w:val="0099725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9725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83017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83017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D0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8">
    <w:name w:val="Hyperlink"/>
    <w:basedOn w:val="a0"/>
    <w:uiPriority w:val="99"/>
    <w:unhideWhenUsed/>
    <w:rsid w:val="00212C9A"/>
    <w:rPr>
      <w:color w:val="0000FF"/>
      <w:u w:val="single"/>
    </w:rPr>
  </w:style>
  <w:style w:type="character" w:styleId="a9">
    <w:name w:val="Emphasis"/>
    <w:basedOn w:val="a0"/>
    <w:uiPriority w:val="20"/>
    <w:qFormat/>
    <w:rsid w:val="005E7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Тенгиз</cp:lastModifiedBy>
  <cp:revision>3</cp:revision>
  <dcterms:created xsi:type="dcterms:W3CDTF">2023-04-16T17:09:00Z</dcterms:created>
  <dcterms:modified xsi:type="dcterms:W3CDTF">2023-04-16T17:09:00Z</dcterms:modified>
</cp:coreProperties>
</file>